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Bùi Văn Tứ - THCS Minh Đức – 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6B35D3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CAU</w:t>
      </w:r>
      <w:r w:rsidR="00ED5800" w:rsidRPr="00ED5800">
        <w:rPr>
          <w:rFonts w:ascii="Times New Roman" w:eastAsia="Times New Roman" w:hAnsi="Times New Roman" w:cs="Times New Roman"/>
          <w:sz w:val="26"/>
          <w:szCs w:val="26"/>
        </w:rPr>
        <w:t xml:space="preserve">HOI </w:t>
      </w:r>
    </w:p>
    <w:p w:rsidR="00ED5800" w:rsidRPr="00ED5800" w:rsidRDefault="00ED5800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 xml:space="preserve">Bài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: (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2,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5 điểm)</w:t>
      </w:r>
    </w:p>
    <w:p w:rsidR="000D2CA7" w:rsidRPr="00927C40" w:rsidRDefault="000D2CA7" w:rsidP="000D2CA7">
      <w:pPr>
        <w:spacing w:after="0" w:line="276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927C40">
        <w:rPr>
          <w:rFonts w:asciiTheme="majorHAnsi" w:eastAsia="Calibri" w:hAnsiTheme="majorHAnsi" w:cstheme="majorHAnsi"/>
          <w:sz w:val="26"/>
          <w:szCs w:val="26"/>
        </w:rPr>
        <w:t>1. Cho phương trình x</w:t>
      </w:r>
      <w:r w:rsidRPr="00927C40">
        <w:rPr>
          <w:rFonts w:asciiTheme="majorHAnsi" w:eastAsia="Calibri" w:hAnsiTheme="majorHAnsi" w:cstheme="majorHAnsi"/>
          <w:sz w:val="26"/>
          <w:szCs w:val="26"/>
          <w:vertAlign w:val="superscript"/>
        </w:rPr>
        <w:t>2</w:t>
      </w:r>
      <w:r w:rsidRPr="00927C40">
        <w:rPr>
          <w:rFonts w:asciiTheme="majorHAnsi" w:eastAsia="Calibri" w:hAnsiTheme="majorHAnsi" w:cstheme="majorHAnsi"/>
          <w:sz w:val="26"/>
          <w:szCs w:val="26"/>
        </w:rPr>
        <w:t xml:space="preserve"> - 2x – m - 1 = 0</w:t>
      </w:r>
    </w:p>
    <w:p w:rsidR="000D2CA7" w:rsidRPr="00927C40" w:rsidRDefault="000D2CA7" w:rsidP="000D2CA7">
      <w:pPr>
        <w:spacing w:after="0" w:line="276" w:lineRule="auto"/>
        <w:rPr>
          <w:rFonts w:asciiTheme="majorHAnsi" w:eastAsia="Calibri" w:hAnsiTheme="majorHAnsi" w:cstheme="majorHAnsi"/>
          <w:sz w:val="26"/>
          <w:szCs w:val="26"/>
        </w:rPr>
      </w:pPr>
      <w:r w:rsidRPr="00927C40">
        <w:rPr>
          <w:rFonts w:asciiTheme="majorHAnsi" w:eastAsia="Calibri" w:hAnsiTheme="majorHAnsi" w:cstheme="majorHAnsi"/>
          <w:sz w:val="26"/>
          <w:szCs w:val="26"/>
        </w:rPr>
        <w:t>a. Giải phương trình với m = 2</w:t>
      </w:r>
    </w:p>
    <w:p w:rsidR="000D2CA7" w:rsidRPr="00927C40" w:rsidRDefault="000D2CA7" w:rsidP="000D2CA7">
      <w:pPr>
        <w:spacing w:after="0" w:line="276" w:lineRule="auto"/>
        <w:rPr>
          <w:rFonts w:asciiTheme="majorHAnsi" w:eastAsia="Calibri" w:hAnsiTheme="majorHAnsi" w:cstheme="majorHAnsi"/>
          <w:position w:val="-14"/>
          <w:sz w:val="26"/>
          <w:szCs w:val="26"/>
        </w:rPr>
      </w:pPr>
      <w:r w:rsidRPr="00927C40">
        <w:rPr>
          <w:rFonts w:asciiTheme="majorHAnsi" w:eastAsia="Calibri" w:hAnsiTheme="majorHAnsi" w:cstheme="majorHAnsi"/>
          <w:sz w:val="26"/>
          <w:szCs w:val="26"/>
        </w:rPr>
        <w:t>b. Tìm điều kiện của m để phương trình có 2 nghiệm dương x</w:t>
      </w:r>
      <w:r w:rsidRPr="00927C40">
        <w:rPr>
          <w:rFonts w:asciiTheme="majorHAnsi" w:eastAsia="Calibri" w:hAnsiTheme="majorHAnsi" w:cstheme="majorHAnsi"/>
          <w:sz w:val="26"/>
          <w:szCs w:val="26"/>
          <w:vertAlign w:val="subscript"/>
        </w:rPr>
        <w:softHyphen/>
        <w:t>1</w:t>
      </w:r>
      <w:r w:rsidRPr="00927C40">
        <w:rPr>
          <w:rFonts w:asciiTheme="majorHAnsi" w:eastAsia="Calibri" w:hAnsiTheme="majorHAnsi" w:cstheme="majorHAnsi"/>
          <w:sz w:val="26"/>
          <w:szCs w:val="26"/>
        </w:rPr>
        <w:t>; x</w:t>
      </w:r>
      <w:r w:rsidRPr="00927C40">
        <w:rPr>
          <w:rFonts w:asciiTheme="majorHAnsi" w:eastAsia="Calibri" w:hAnsiTheme="majorHAnsi" w:cstheme="majorHAnsi"/>
          <w:sz w:val="26"/>
          <w:szCs w:val="26"/>
          <w:vertAlign w:val="subscript"/>
        </w:rPr>
        <w:t>2</w:t>
      </w:r>
      <w:r w:rsidRPr="00927C40">
        <w:rPr>
          <w:rFonts w:asciiTheme="majorHAnsi" w:eastAsia="Calibri" w:hAnsiTheme="majorHAnsi" w:cstheme="majorHAnsi"/>
          <w:sz w:val="26"/>
          <w:szCs w:val="26"/>
        </w:rPr>
        <w:t xml:space="preserve"> thoả mãn </w:t>
      </w:r>
      <w:r w:rsidRPr="00927C40">
        <w:rPr>
          <w:rFonts w:asciiTheme="majorHAnsi" w:eastAsia="Calibri" w:hAnsiTheme="majorHAnsi" w:cstheme="majorHAnsi"/>
          <w:position w:val="-14"/>
          <w:sz w:val="26"/>
          <w:szCs w:val="26"/>
        </w:rPr>
        <w:object w:dxaOrig="14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4.1pt" o:ole="">
            <v:imagedata r:id="rId5" o:title=""/>
          </v:shape>
          <o:OLEObject Type="Embed" ProgID="Equation.DSMT4" ShapeID="_x0000_i1025" DrawAspect="Content" ObjectID="_1708145176" r:id="rId6"/>
        </w:object>
      </w:r>
    </w:p>
    <w:p w:rsidR="000D2CA7" w:rsidRPr="00927C40" w:rsidRDefault="000D2CA7" w:rsidP="000D2CA7">
      <w:pPr>
        <w:spacing w:after="0" w:line="276" w:lineRule="auto"/>
        <w:rPr>
          <w:rFonts w:asciiTheme="majorHAnsi" w:eastAsia="Times New Roman" w:hAnsiTheme="majorHAnsi" w:cstheme="majorHAnsi"/>
          <w:noProof/>
          <w:sz w:val="26"/>
          <w:szCs w:val="26"/>
          <w:lang w:val="pt-BR"/>
        </w:rPr>
      </w:pPr>
      <w:r w:rsidRPr="00927C40">
        <w:rPr>
          <w:rFonts w:asciiTheme="majorHAnsi" w:eastAsia="Times New Roman" w:hAnsiTheme="majorHAnsi" w:cstheme="majorHAnsi"/>
          <w:noProof/>
          <w:sz w:val="26"/>
          <w:szCs w:val="26"/>
          <w:lang w:val="vi-VN"/>
        </w:rPr>
        <w:t xml:space="preserve">2. </w:t>
      </w:r>
      <w:r w:rsidRPr="00927C40">
        <w:rPr>
          <w:rFonts w:asciiTheme="majorHAnsi" w:eastAsia="Times New Roman" w:hAnsiTheme="majorHAnsi" w:cstheme="majorHAnsi"/>
          <w:noProof/>
          <w:sz w:val="26"/>
          <w:szCs w:val="26"/>
          <w:lang w:val="pt-BR"/>
        </w:rPr>
        <w:t xml:space="preserve">Một hình chữ nhật có diện tích bằng diện tích của một hình vuông cạnh là 12m. </w:t>
      </w:r>
    </w:p>
    <w:p w:rsidR="000D2CA7" w:rsidRPr="00927C40" w:rsidRDefault="000D2CA7" w:rsidP="000D2CA7">
      <w:pPr>
        <w:spacing w:after="200" w:line="276" w:lineRule="auto"/>
        <w:rPr>
          <w:rFonts w:asciiTheme="majorHAnsi" w:eastAsia="Calibri" w:hAnsiTheme="majorHAnsi" w:cstheme="majorHAnsi"/>
          <w:sz w:val="26"/>
          <w:szCs w:val="26"/>
          <w:lang w:val="nl-NL"/>
        </w:rPr>
      </w:pPr>
      <w:r w:rsidRPr="00927C40">
        <w:rPr>
          <w:rFonts w:asciiTheme="majorHAnsi" w:eastAsia="Times New Roman" w:hAnsiTheme="majorHAnsi" w:cstheme="majorHAnsi"/>
          <w:noProof/>
          <w:sz w:val="26"/>
          <w:szCs w:val="26"/>
          <w:lang w:val="pt-BR"/>
        </w:rPr>
        <w:t xml:space="preserve"> Biết chiều rộng  kém chiều dài là 7m . Tính chiều dài và chiều rộng của hình chữ nhật đó?</w:t>
      </w:r>
    </w:p>
    <w:p w:rsidR="000D2CA7" w:rsidRPr="00927C40" w:rsidRDefault="000D2CA7" w:rsidP="000D2CA7">
      <w:pPr>
        <w:spacing w:after="200" w:line="276" w:lineRule="auto"/>
        <w:jc w:val="center"/>
        <w:rPr>
          <w:rFonts w:asciiTheme="majorHAnsi" w:eastAsia="Calibri" w:hAnsiTheme="majorHAnsi" w:cstheme="majorHAnsi"/>
          <w:sz w:val="26"/>
          <w:szCs w:val="26"/>
          <w:lang w:val="nl-NL"/>
        </w:rPr>
      </w:pPr>
      <w:r w:rsidRPr="00927C40">
        <w:rPr>
          <w:rFonts w:asciiTheme="majorHAnsi" w:eastAsia="Calibri" w:hAnsiTheme="majorHAnsi" w:cstheme="majorHAnsi"/>
          <w:sz w:val="26"/>
          <w:szCs w:val="26"/>
          <w:lang w:val="nl-NL"/>
        </w:rPr>
        <w:t>DAPAN</w:t>
      </w:r>
    </w:p>
    <w:tbl>
      <w:tblPr>
        <w:tblW w:w="9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549"/>
        <w:gridCol w:w="1400"/>
      </w:tblGrid>
      <w:tr w:rsidR="00927C40" w:rsidRPr="00927C40" w:rsidTr="00927C4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40" w:rsidRPr="00927C40" w:rsidRDefault="00927C40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  <w:t>Bài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40" w:rsidRPr="00927C40" w:rsidRDefault="00927C40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  <w:t>Nội dung làm được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40" w:rsidRPr="00927C40" w:rsidRDefault="00927C40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  <w:t>Điểm</w:t>
            </w:r>
          </w:p>
        </w:tc>
      </w:tr>
      <w:tr w:rsidR="00A8656B" w:rsidRPr="00927C40" w:rsidTr="00927C40"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  <w:t xml:space="preserve">Bài 3 </w:t>
            </w:r>
            <w:r w:rsidRPr="00927C40"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  <w:br/>
              <w:t>(2,5 điểm)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A8656B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  <w:r w:rsidRPr="00A8656B"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</w:rPr>
              <w:t>1</w:t>
            </w:r>
            <w:r w:rsidRPr="00A8656B"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  <w:lang w:val="vi-VN"/>
              </w:rPr>
              <w:t xml:space="preserve">. </w:t>
            </w:r>
            <w:r w:rsidRPr="00A8656B"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</w:rPr>
              <w:t>(1,5 điểm)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sz w:val="26"/>
                <w:szCs w:val="26"/>
                <w:lang w:val="nl-NL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a. Với m = 2 </w:t>
            </w: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ta có 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phương trình x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vertAlign w:val="superscript"/>
                <w:lang w:val="nl-NL"/>
              </w:rPr>
              <w:t>2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 - 2x -3 =0</w:t>
            </w:r>
          </w:p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Ta thấy 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a -  b + c  = 1-(-2) +(-3) = 0.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0,25</w:t>
            </w: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Vậy phương trình có 2 nghiệm x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vertAlign w:val="subscript"/>
                <w:lang w:val="nl-NL"/>
              </w:rPr>
              <w:t>1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 = -1 và x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vertAlign w:val="subscript"/>
                <w:lang w:val="nl-NL"/>
              </w:rPr>
              <w:t>2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 = 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0,25</w:t>
            </w:r>
          </w:p>
        </w:tc>
      </w:tr>
      <w:tr w:rsidR="00A8656B" w:rsidRPr="00927C40" w:rsidTr="0003627A">
        <w:trPr>
          <w:trHeight w:val="1603"/>
        </w:trPr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right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A8656B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Ta có </w:t>
            </w: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sym w:font="Symbol" w:char="F044"/>
            </w: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’ = (-1)</w:t>
            </w:r>
            <w:r>
              <w:rPr>
                <w:rFonts w:asciiTheme="majorHAnsi" w:eastAsia="Calibri" w:hAnsiTheme="majorHAnsi" w:cstheme="majorHAnsi"/>
                <w:sz w:val="26"/>
                <w:szCs w:val="26"/>
                <w:vertAlign w:val="superscript"/>
                <w:lang w:val="nl-NL"/>
              </w:rPr>
              <w:t xml:space="preserve">2 </w:t>
            </w: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– 1 (-m – 1) = 1 + m + 1 = m + 2</w:t>
            </w:r>
          </w:p>
          <w:p w:rsidR="00A8656B" w:rsidRPr="00A8656B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P</w:t>
            </w:r>
            <w:r w:rsidRPr="00927C40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 xml:space="preserve">hương trình </w:t>
            </w:r>
            <w:r w:rsidRPr="00A8656B"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  <w:t>có 2 nghiệm dương</w:t>
            </w:r>
          </w:p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A8656B">
              <w:rPr>
                <w:rFonts w:asciiTheme="majorHAnsi" w:eastAsia="Calibri" w:hAnsiTheme="majorHAnsi" w:cstheme="majorHAnsi"/>
                <w:position w:val="-50"/>
                <w:sz w:val="26"/>
                <w:szCs w:val="26"/>
              </w:rPr>
              <w:object w:dxaOrig="2200" w:dyaOrig="1120" w14:anchorId="3F79E247">
                <v:shape id="_x0000_i1026" type="#_x0000_t75" style="width:109.55pt;height:56.95pt" o:ole="">
                  <v:imagedata r:id="rId7" o:title=""/>
                </v:shape>
                <o:OLEObject Type="Embed" ProgID="Equation.DSMT4" ShapeID="_x0000_i1026" DrawAspect="Content" ObjectID="_1708145177" r:id="rId8"/>
              </w:objec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>0,25</w:t>
            </w: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right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  <w:lang w:val="nl-NL"/>
              </w:rPr>
            </w:pPr>
            <w:r w:rsidRPr="00474AC9">
              <w:rPr>
                <w:position w:val="-30"/>
              </w:rPr>
              <w:object w:dxaOrig="3140" w:dyaOrig="720" w14:anchorId="14456507">
                <v:shape id="_x0000_i1027" type="#_x0000_t75" style="width:156.85pt;height:36pt" o:ole="">
                  <v:imagedata r:id="rId9" o:title=""/>
                </v:shape>
                <o:OLEObject Type="Embed" ProgID="Equation.DSMT4" ShapeID="_x0000_i1027" DrawAspect="Content" ObjectID="_1708145178" r:id="rId10"/>
              </w:objec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>0,25</w:t>
            </w: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right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>Theo định lí Viet ta có:</w:t>
            </w:r>
            <w:r w:rsidRPr="00927C40">
              <w:rPr>
                <w:rFonts w:asciiTheme="majorHAnsi" w:eastAsia="Calibri" w:hAnsiTheme="majorHAnsi" w:cstheme="majorHAnsi"/>
                <w:position w:val="-32"/>
                <w:sz w:val="26"/>
                <w:szCs w:val="26"/>
              </w:rPr>
              <w:object w:dxaOrig="1536" w:dyaOrig="756">
                <v:shape id="_x0000_i1028" type="#_x0000_t75" style="width:77.95pt;height:36pt" o:ole="">
                  <v:imagedata r:id="rId11" o:title=""/>
                </v:shape>
                <o:OLEObject Type="Embed" ProgID="Equation.DSMT4" ShapeID="_x0000_i1028" DrawAspect="Content" ObjectID="_1708145179" r:id="rId12"/>
              </w:object>
            </w:r>
          </w:p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position w:val="-14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 xml:space="preserve">Mặt khác </w:t>
            </w:r>
            <w:r w:rsidRPr="00927C40">
              <w:rPr>
                <w:rFonts w:asciiTheme="majorHAnsi" w:eastAsia="Calibri" w:hAnsiTheme="majorHAnsi" w:cstheme="majorHAnsi"/>
                <w:position w:val="-14"/>
                <w:sz w:val="26"/>
                <w:szCs w:val="26"/>
              </w:rPr>
              <w:object w:dxaOrig="1440" w:dyaOrig="420">
                <v:shape id="_x0000_i1029" type="#_x0000_t75" style="width:1in;height:24.1pt" o:ole="">
                  <v:imagedata r:id="rId13" o:title=""/>
                </v:shape>
                <o:OLEObject Type="Embed" ProgID="Equation.DSMT4" ShapeID="_x0000_i1029" DrawAspect="Content" ObjectID="_1708145180" r:id="rId14"/>
              </w:object>
            </w:r>
          </w:p>
          <w:p w:rsidR="00A8656B" w:rsidRPr="00A8656B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position w:val="-18"/>
                <w:sz w:val="26"/>
                <w:szCs w:val="26"/>
              </w:rPr>
              <w:object w:dxaOrig="4580" w:dyaOrig="540">
                <v:shape id="_x0000_i1030" type="#_x0000_t75" style="width:231.05pt;height:26.9pt" o:ole="">
                  <v:imagedata r:id="rId15" o:title=""/>
                </v:shape>
                <o:OLEObject Type="Embed" ProgID="Equation.DSMT4" ShapeID="_x0000_i1030" DrawAspect="Content" ObjectID="_1708145181" r:id="rId16"/>
              </w:objec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>0,25</w:t>
            </w:r>
          </w:p>
        </w:tc>
      </w:tr>
      <w:tr w:rsidR="00A8656B" w:rsidRPr="00927C40" w:rsidTr="0003627A">
        <w:trPr>
          <w:trHeight w:val="1016"/>
        </w:trPr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right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position w:val="-14"/>
                <w:sz w:val="26"/>
                <w:szCs w:val="26"/>
              </w:rPr>
            </w:pPr>
            <w:r w:rsidRPr="00536E9E">
              <w:rPr>
                <w:position w:val="-10"/>
              </w:rPr>
              <w:object w:dxaOrig="6780" w:dyaOrig="380">
                <v:shape id="_x0000_i1031" type="#_x0000_t75" style="width:316.5pt;height:17.85pt" o:ole="">
                  <v:imagedata r:id="rId17" o:title=""/>
                </v:shape>
                <o:OLEObject Type="Embed" ProgID="Equation.DSMT4" ShapeID="_x0000_i1031" DrawAspect="Content" ObjectID="_1708145182" r:id="rId18"/>
              </w:object>
            </w:r>
          </w:p>
          <w:p w:rsidR="00A8656B" w:rsidRPr="00927C40" w:rsidRDefault="00A8656B" w:rsidP="00A8656B">
            <w:pPr>
              <w:spacing w:after="0" w:line="240" w:lineRule="auto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position w:val="-14"/>
                <w:sz w:val="26"/>
                <w:szCs w:val="26"/>
              </w:rPr>
              <w:t>Vậy m = -2 thì phương trình có 2  nghiệm dương thoả mãn yêu cầu đề bài.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</w:p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927C40">
              <w:rPr>
                <w:rFonts w:asciiTheme="majorHAnsi" w:eastAsia="Calibri" w:hAnsiTheme="majorHAnsi" w:cstheme="majorHAnsi"/>
                <w:sz w:val="26"/>
                <w:szCs w:val="26"/>
              </w:rPr>
              <w:t>0,25</w:t>
            </w: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A8656B" w:rsidRDefault="00A8656B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</w:rPr>
            </w:pPr>
            <w:r w:rsidRPr="00A8656B"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  <w:lang w:val="vi-VN"/>
              </w:rPr>
              <w:t xml:space="preserve">2. </w:t>
            </w:r>
            <w:r w:rsidRPr="00A8656B">
              <w:rPr>
                <w:rFonts w:asciiTheme="majorHAnsi" w:eastAsia="Times New Roman" w:hAnsiTheme="majorHAnsi" w:cstheme="majorHAnsi"/>
                <w:b/>
                <w:noProof/>
                <w:sz w:val="26"/>
                <w:szCs w:val="26"/>
              </w:rPr>
              <w:t>(1,0 điểm)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6B35D3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Gọi chiều dài của hình chữ nhật  là x (m), (</w:t>
            </w:r>
            <w:r w:rsidRPr="00FD7915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ĐK: 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x &gt; 7)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0,25</w:t>
            </w:r>
          </w:p>
        </w:tc>
      </w:tr>
      <w:tr w:rsidR="006B35D3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5D3" w:rsidRPr="00927C40" w:rsidRDefault="006B35D3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3" w:rsidRDefault="006B35D3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thì chiều rộng của hình chữ nhật  là  x - 7  (m)</w:t>
            </w:r>
          </w:p>
          <w:p w:rsidR="006B35D3" w:rsidRPr="00927C40" w:rsidRDefault="006B35D3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Mà diện tích hình chữ nhật là 12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 = 144 (m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)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5D3" w:rsidRPr="00927C40" w:rsidRDefault="006B35D3" w:rsidP="000362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0,25</w:t>
            </w: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6B35D3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ta có phương trình:  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br/>
              <w:t xml:space="preserve">x (x - 7) = 144   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</w:rPr>
              <w:sym w:font="Symbol" w:char="F0DB"/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   x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 – 7x - 144 = 0  (1)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0</w:t>
            </w:r>
            <w:r w:rsidR="006B35D3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,2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5</w:t>
            </w:r>
          </w:p>
        </w:tc>
      </w:tr>
      <w:tr w:rsidR="00A8656B" w:rsidRPr="00927C40" w:rsidTr="0003627A"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6B" w:rsidRPr="00927C40" w:rsidRDefault="00A8656B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Giải (1) được x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vertAlign w:val="subscript"/>
                <w:lang w:val="vi-VN"/>
              </w:rPr>
              <w:t>1</w:t>
            </w:r>
            <w:r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 = 16 (thỏa mãn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); x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vertAlign w:val="subscript"/>
                <w:lang w:val="vi-VN"/>
              </w:rPr>
              <w:t>2</w:t>
            </w: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 xml:space="preserve"> = - 9 (loại)</w:t>
            </w:r>
          </w:p>
          <w:p w:rsidR="00A8656B" w:rsidRPr="00927C40" w:rsidRDefault="00A8656B" w:rsidP="00A8656B">
            <w:pPr>
              <w:spacing w:after="0" w:line="240" w:lineRule="auto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bookmarkStart w:id="0" w:name="_GoBack"/>
            <w:bookmarkEnd w:id="0"/>
            <w:r w:rsidRPr="008F0EC6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Vậy  chiều dài là 16m,  chiều rộng là 9m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56B" w:rsidRPr="00927C40" w:rsidRDefault="00A8656B" w:rsidP="000362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</w:pPr>
            <w:r w:rsidRPr="00927C40">
              <w:rPr>
                <w:rFonts w:asciiTheme="majorHAnsi" w:eastAsia="Times New Roman" w:hAnsiTheme="majorHAnsi" w:cstheme="majorHAnsi"/>
                <w:noProof/>
                <w:sz w:val="26"/>
                <w:szCs w:val="26"/>
                <w:lang w:val="vi-VN"/>
              </w:rPr>
              <w:t>0,25</w:t>
            </w:r>
          </w:p>
        </w:tc>
      </w:tr>
    </w:tbl>
    <w:p w:rsidR="000D2CA7" w:rsidRDefault="000D2CA7" w:rsidP="000D2CA7">
      <w:pPr>
        <w:spacing w:after="0" w:line="240" w:lineRule="auto"/>
        <w:jc w:val="both"/>
        <w:rPr>
          <w:rFonts w:asciiTheme="majorHAnsi" w:eastAsia="Calibri" w:hAnsiTheme="majorHAnsi" w:cstheme="majorHAnsi"/>
          <w:sz w:val="26"/>
          <w:szCs w:val="26"/>
          <w:lang w:val="pt-BR"/>
        </w:rPr>
      </w:pPr>
    </w:p>
    <w:p w:rsidR="00A8656B" w:rsidRDefault="00A8656B" w:rsidP="0012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pt-BR"/>
        </w:rPr>
      </w:pPr>
    </w:p>
    <w:sectPr w:rsidR="00A8656B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7"/>
    <w:rsid w:val="0003627A"/>
    <w:rsid w:val="000872B3"/>
    <w:rsid w:val="000C7262"/>
    <w:rsid w:val="000D2CA7"/>
    <w:rsid w:val="00122F39"/>
    <w:rsid w:val="002F7FA7"/>
    <w:rsid w:val="00352739"/>
    <w:rsid w:val="005E536F"/>
    <w:rsid w:val="006B35D3"/>
    <w:rsid w:val="00715AD4"/>
    <w:rsid w:val="007D34BE"/>
    <w:rsid w:val="008F0EC6"/>
    <w:rsid w:val="00927C40"/>
    <w:rsid w:val="00A44B52"/>
    <w:rsid w:val="00A50F24"/>
    <w:rsid w:val="00A8656B"/>
    <w:rsid w:val="00B328F2"/>
    <w:rsid w:val="00B85451"/>
    <w:rsid w:val="00ED5800"/>
    <w:rsid w:val="00FD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2B58B-2DEB-4CEA-9493-CFB9094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Microsoft account</cp:lastModifiedBy>
  <cp:revision>7</cp:revision>
  <dcterms:created xsi:type="dcterms:W3CDTF">2022-03-01T01:24:00Z</dcterms:created>
  <dcterms:modified xsi:type="dcterms:W3CDTF">2022-03-07T01:00:00Z</dcterms:modified>
</cp:coreProperties>
</file>