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4A1116">
        <w:rPr>
          <w:bCs/>
          <w:i/>
          <w:sz w:val="28"/>
          <w:szCs w:val="28"/>
          <w:lang w:val="nl-NL"/>
        </w:rPr>
        <w:t>Ngày dạy: 08/9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  <w:r w:rsidR="004A1116">
        <w:rPr>
          <w:bCs/>
          <w:i/>
          <w:sz w:val="28"/>
          <w:szCs w:val="28"/>
          <w:lang w:val="nl-NL"/>
        </w:rPr>
        <w:t>(tiết 1)</w:t>
      </w:r>
    </w:p>
    <w:p w:rsidR="004A1116" w:rsidRPr="00384AEF" w:rsidRDefault="004A1116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sz w:val="28"/>
          <w:szCs w:val="28"/>
          <w:lang w:val="nl-NL"/>
        </w:rPr>
        <w:tab/>
        <w:t xml:space="preserve">       09/9</w:t>
      </w:r>
      <w:r w:rsidRPr="00384AEF">
        <w:rPr>
          <w:bCs/>
          <w:i/>
          <w:sz w:val="28"/>
          <w:szCs w:val="28"/>
          <w:lang w:val="nl-NL"/>
        </w:rPr>
        <w:t>/2023</w:t>
      </w:r>
      <w:r>
        <w:rPr>
          <w:bCs/>
          <w:i/>
          <w:sz w:val="28"/>
          <w:szCs w:val="28"/>
          <w:lang w:val="nl-NL"/>
        </w:rPr>
        <w:t xml:space="preserve"> (tiết 2)</w:t>
      </w:r>
    </w:p>
    <w:p w:rsidR="007B08EE" w:rsidRPr="00073E0A" w:rsidRDefault="007B08EE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  <w:r w:rsidR="00384AEF">
        <w:rPr>
          <w:b/>
          <w:bCs/>
          <w:sz w:val="32"/>
          <w:szCs w:val="28"/>
          <w:lang w:val="nl-NL"/>
        </w:rPr>
        <w:tab/>
      </w:r>
    </w:p>
    <w:p w:rsidR="001520ED" w:rsidRPr="00AC0B69" w:rsidRDefault="004A1116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ÔN TẬP VỀ HÌNH HỌC VÀ ĐO LƯỜNG</w:t>
      </w:r>
    </w:p>
    <w:p w:rsidR="001520ED" w:rsidRDefault="001520ED" w:rsidP="001520ED">
      <w:pPr>
        <w:spacing w:line="288" w:lineRule="auto"/>
        <w:ind w:firstLine="360"/>
        <w:rPr>
          <w:b/>
          <w:bCs/>
          <w:sz w:val="28"/>
          <w:szCs w:val="28"/>
          <w:u w:val="single"/>
          <w:lang w:val="nl-NL"/>
        </w:rPr>
      </w:pP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b/>
          <w:sz w:val="28"/>
          <w:szCs w:val="27"/>
        </w:rPr>
        <w:t>I. YÊU CẦU CẦN ĐẠT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>1. Kiến thức, kĩ năng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sz w:val="28"/>
          <w:szCs w:val="27"/>
        </w:rPr>
        <w:t>Sau bài học này, HS sẽ:</w:t>
      </w:r>
    </w:p>
    <w:p w:rsidR="004A1116" w:rsidRPr="004A1116" w:rsidRDefault="004A1116" w:rsidP="004A111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4A1116">
        <w:rPr>
          <w:rFonts w:ascii="Times New Roman" w:hAnsi="Times New Roman" w:cs="Times New Roman"/>
          <w:sz w:val="28"/>
          <w:szCs w:val="27"/>
        </w:rPr>
        <w:t>Ôn tập tổng hợp các kiến thức về hình học và đo lường đã được họ</w:t>
      </w:r>
      <w:r>
        <w:rPr>
          <w:rFonts w:ascii="Times New Roman" w:hAnsi="Times New Roman" w:cs="Times New Roman"/>
          <w:sz w:val="28"/>
          <w:szCs w:val="27"/>
        </w:rPr>
        <w:t>c</w:t>
      </w:r>
      <w:r w:rsidRPr="004A1116">
        <w:rPr>
          <w:rFonts w:ascii="Times New Roman" w:hAnsi="Times New Roman" w:cs="Times New Roman"/>
          <w:sz w:val="28"/>
          <w:szCs w:val="27"/>
        </w:rPr>
        <w:t xml:space="preserve"> lớp 3.</w:t>
      </w:r>
    </w:p>
    <w:p w:rsidR="004A1116" w:rsidRPr="004A1116" w:rsidRDefault="004A1116" w:rsidP="004A111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4A1116">
        <w:rPr>
          <w:rFonts w:ascii="Times New Roman" w:hAnsi="Times New Roman" w:cs="Times New Roman"/>
          <w:sz w:val="28"/>
          <w:szCs w:val="27"/>
        </w:rPr>
        <w:t xml:space="preserve">Phát triển các năng lực toán học. </w:t>
      </w:r>
    </w:p>
    <w:p w:rsidR="004A1116" w:rsidRPr="004A1116" w:rsidRDefault="004A1116" w:rsidP="004A1116">
      <w:pPr>
        <w:spacing w:line="276" w:lineRule="auto"/>
        <w:jc w:val="both"/>
        <w:rPr>
          <w:sz w:val="28"/>
          <w:szCs w:val="27"/>
        </w:rPr>
      </w:pPr>
      <w:r w:rsidRPr="004A1116">
        <w:rPr>
          <w:b/>
          <w:sz w:val="28"/>
          <w:szCs w:val="27"/>
        </w:rPr>
        <w:t>2. Năng lực</w:t>
      </w:r>
    </w:p>
    <w:p w:rsidR="004A1116" w:rsidRPr="004A1116" w:rsidRDefault="004A1116" w:rsidP="004A1116">
      <w:pPr>
        <w:spacing w:line="276" w:lineRule="auto"/>
        <w:jc w:val="both"/>
        <w:rPr>
          <w:b/>
          <w:i/>
          <w:sz w:val="28"/>
          <w:szCs w:val="27"/>
        </w:rPr>
      </w:pPr>
      <w:r w:rsidRPr="004A1116">
        <w:rPr>
          <w:b/>
          <w:i/>
          <w:sz w:val="28"/>
          <w:szCs w:val="27"/>
        </w:rPr>
        <w:t xml:space="preserve">Năng lực chung: 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Năng lực giao tiếp, hợp tác: Trao đổi, thảo luận với giáo viên và bạn bè để thực hiện các nhiệm vụ học tập.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Năng lực giải quyết vấn đề và sáng tạo: Sử dụng các kiến thức đã học ứng dụng vào thực tế, tìm tòi, phát hiện giải quyết các nhiệm vụ trong cuộc sống.</w:t>
      </w:r>
    </w:p>
    <w:p w:rsidR="004A1116" w:rsidRPr="004A1116" w:rsidRDefault="004A1116" w:rsidP="004A1116">
      <w:pPr>
        <w:spacing w:line="276" w:lineRule="auto"/>
        <w:jc w:val="both"/>
        <w:rPr>
          <w:sz w:val="28"/>
          <w:szCs w:val="27"/>
        </w:rPr>
      </w:pPr>
      <w:r w:rsidRPr="004A1116">
        <w:rPr>
          <w:b/>
          <w:i/>
          <w:sz w:val="28"/>
          <w:szCs w:val="27"/>
        </w:rPr>
        <w:t>Năng lực riêng:</w:t>
      </w:r>
      <w:r w:rsidRPr="004A1116">
        <w:rPr>
          <w:i/>
          <w:sz w:val="28"/>
          <w:szCs w:val="27"/>
        </w:rPr>
        <w:t xml:space="preserve"> </w:t>
      </w:r>
    </w:p>
    <w:p w:rsidR="004A1116" w:rsidRPr="004A1116" w:rsidRDefault="004A1116" w:rsidP="004A111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4A1116">
        <w:rPr>
          <w:rFonts w:ascii="Times New Roman" w:hAnsi="Times New Roman" w:cs="Times New Roman"/>
          <w:sz w:val="28"/>
          <w:szCs w:val="27"/>
        </w:rPr>
        <w:t>Năng lực tư duy và lập luận toán học, năng lực giao tiếp toán học: Thông qua việc thực hành nhận dạng hình, đo độ dài, tính chu vi, diện tích; đọc nhiệt độ; nhận biết khối lượng, dung tích.</w:t>
      </w:r>
    </w:p>
    <w:p w:rsidR="004A1116" w:rsidRPr="004A1116" w:rsidRDefault="004A1116" w:rsidP="004A111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4A1116">
        <w:rPr>
          <w:rFonts w:ascii="Times New Roman" w:hAnsi="Times New Roman" w:cs="Times New Roman"/>
          <w:sz w:val="28"/>
          <w:szCs w:val="27"/>
        </w:rPr>
        <w:t xml:space="preserve">Năng lực sử dụng công cụ và phương tiện học toán. 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b/>
          <w:sz w:val="28"/>
          <w:szCs w:val="27"/>
        </w:rPr>
        <w:t>3. Phẩm chất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Chăm chỉ: Chăm học, ham học, có tinh thần tự học; chịu khó đọc sách giáo khoa, tài liệu và thực hiện các nhiệm vụ cá nhân.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Trung thực: trung thực trong thực hiện giải bài tập, thực hiện nhiệm vụ, ghi chép và rút ra kết luận.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Yêu thích môn học, sáng tạo, có niềm hứng thú, say mê các con số để giải quyết bài toán.</w:t>
      </w:r>
    </w:p>
    <w:p w:rsidR="004A1116" w:rsidRPr="004A1116" w:rsidRDefault="004A1116" w:rsidP="004A1116">
      <w:pPr>
        <w:numPr>
          <w:ilvl w:val="0"/>
          <w:numId w:val="2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Rèn luyện tính cẩn thận, chính xác, phát huy ý thức chủ động, trách nhiệm và bồi dưỡng sự tự tin, hứng thú trong việc học.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b/>
          <w:sz w:val="28"/>
          <w:szCs w:val="27"/>
        </w:rPr>
        <w:t xml:space="preserve">II. PHƯƠNG PHÁP VÀ THIẾT BỊ DẠY HỌC 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b/>
          <w:sz w:val="28"/>
          <w:szCs w:val="27"/>
        </w:rPr>
        <w:t>1. Phương pháp dạy học</w:t>
      </w:r>
    </w:p>
    <w:p w:rsidR="004A1116" w:rsidRPr="004A1116" w:rsidRDefault="004A1116" w:rsidP="004A1116">
      <w:pPr>
        <w:numPr>
          <w:ilvl w:val="0"/>
          <w:numId w:val="4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 xml:space="preserve">Vấn đáp, động não, trực quan, hoạt động nhóm. </w:t>
      </w:r>
    </w:p>
    <w:p w:rsidR="004A1116" w:rsidRPr="004A1116" w:rsidRDefault="004A1116" w:rsidP="004A1116">
      <w:pPr>
        <w:numPr>
          <w:ilvl w:val="0"/>
          <w:numId w:val="4"/>
        </w:numPr>
        <w:spacing w:line="276" w:lineRule="auto"/>
        <w:jc w:val="both"/>
        <w:rPr>
          <w:b/>
          <w:sz w:val="28"/>
          <w:szCs w:val="27"/>
        </w:rPr>
      </w:pPr>
      <w:r w:rsidRPr="004A1116">
        <w:rPr>
          <w:sz w:val="28"/>
          <w:szCs w:val="27"/>
        </w:rPr>
        <w:t>Nêu vấn đề, giải quyết vấn đề.</w:t>
      </w:r>
    </w:p>
    <w:p w:rsidR="004A1116" w:rsidRPr="004A1116" w:rsidRDefault="004A1116" w:rsidP="004A1116">
      <w:pPr>
        <w:spacing w:line="276" w:lineRule="auto"/>
        <w:jc w:val="both"/>
        <w:rPr>
          <w:b/>
          <w:sz w:val="28"/>
          <w:szCs w:val="27"/>
        </w:rPr>
      </w:pPr>
      <w:r w:rsidRPr="004A1116">
        <w:rPr>
          <w:b/>
          <w:sz w:val="28"/>
          <w:szCs w:val="27"/>
        </w:rPr>
        <w:t>2. Thiết bị dạy học</w:t>
      </w:r>
    </w:p>
    <w:p w:rsidR="004A1116" w:rsidRPr="004A1116" w:rsidRDefault="004A1116" w:rsidP="004A1116">
      <w:pPr>
        <w:numPr>
          <w:ilvl w:val="0"/>
          <w:numId w:val="5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>Bộ đồ dùng dạy, học Toán 4.</w:t>
      </w:r>
    </w:p>
    <w:p w:rsidR="004A1116" w:rsidRPr="004A1116" w:rsidRDefault="004A1116" w:rsidP="004A1116">
      <w:pPr>
        <w:numPr>
          <w:ilvl w:val="0"/>
          <w:numId w:val="5"/>
        </w:numPr>
        <w:spacing w:line="276" w:lineRule="auto"/>
        <w:jc w:val="both"/>
        <w:rPr>
          <w:sz w:val="28"/>
          <w:szCs w:val="27"/>
        </w:rPr>
      </w:pPr>
      <w:r w:rsidRPr="004A1116">
        <w:rPr>
          <w:sz w:val="28"/>
          <w:szCs w:val="27"/>
        </w:rPr>
        <w:t xml:space="preserve">Thước thẳng, ê ke, mô hình nhiệt kế. </w:t>
      </w:r>
    </w:p>
    <w:p w:rsidR="004A1116" w:rsidRDefault="004A1116" w:rsidP="004A1116">
      <w:pPr>
        <w:spacing w:line="276" w:lineRule="auto"/>
        <w:jc w:val="both"/>
        <w:rPr>
          <w:b/>
          <w:sz w:val="27"/>
          <w:szCs w:val="27"/>
        </w:rPr>
      </w:pPr>
      <w:r w:rsidRPr="004A1116">
        <w:rPr>
          <w:b/>
          <w:sz w:val="28"/>
          <w:szCs w:val="27"/>
        </w:rPr>
        <w:t xml:space="preserve">III. CÁC HOẠT ĐỘNG </w:t>
      </w:r>
      <w:r>
        <w:rPr>
          <w:b/>
          <w:sz w:val="27"/>
          <w:szCs w:val="27"/>
        </w:rPr>
        <w:t xml:space="preserve">DẠY HỌC </w:t>
      </w:r>
    </w:p>
    <w:p w:rsidR="004A1116" w:rsidRDefault="004A1116" w:rsidP="004A1116">
      <w:pPr>
        <w:spacing w:line="276" w:lineRule="auto"/>
        <w:jc w:val="both"/>
        <w:rPr>
          <w:b/>
          <w:sz w:val="27"/>
          <w:szCs w:val="27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286"/>
        <w:gridCol w:w="4002"/>
      </w:tblGrid>
      <w:tr w:rsidR="004A1116" w:rsidRPr="004A1116" w:rsidTr="004A11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16" w:rsidRPr="004A1116" w:rsidRDefault="004A1116" w:rsidP="004A111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 xml:space="preserve">HOẠT </w:t>
            </w:r>
            <w:r>
              <w:rPr>
                <w:b/>
                <w:sz w:val="28"/>
                <w:szCs w:val="28"/>
              </w:rPr>
              <w:t>ĐỘNG CỦA GV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16" w:rsidRPr="004A1116" w:rsidRDefault="004A1116" w:rsidP="004A111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4A1116" w:rsidRPr="004A1116" w:rsidTr="004A11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A. HOẠT ĐỘNG KHỞI ĐỘNG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 xml:space="preserve">a. Mục tiêu: </w:t>
            </w:r>
            <w:r w:rsidRPr="004A1116">
              <w:rPr>
                <w:sz w:val="28"/>
                <w:szCs w:val="28"/>
              </w:rPr>
              <w:t>Tạo tâm thế hứng thú, kích thích sự tò mò của HS trước khi vào bài học.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b. Cách thức tiến hành: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giới thiệu: </w:t>
            </w:r>
            <w:r w:rsidRPr="004A1116">
              <w:rPr>
                <w:i/>
                <w:sz w:val="28"/>
                <w:szCs w:val="28"/>
              </w:rPr>
              <w:t xml:space="preserve">Trọng tâm của bài học này là ôn tập một số kiến thức về hình học và đo lường đã học ở lớp 3 như: góc vuông, góc không vuông; sử dụng ê ke để kiểm tra góc vuông; tính chu vi hình tam giác, hình tứ giác, hình chữ nhật, hình vuông; tính diện tích hình chữ nhật, hình vuông; đọc nhiệt độ, số đo cân nặng, số đo dung tích (tính bằng lít).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dẫn dắt vào bài học: </w:t>
            </w:r>
            <w:r w:rsidRPr="004A1116">
              <w:rPr>
                <w:i/>
                <w:sz w:val="28"/>
                <w:szCs w:val="28"/>
              </w:rPr>
              <w:t>“Cô trò mình sau đây sẽ cùng nhớ lại các kiến thức cô vừa nêu trong “</w:t>
            </w:r>
            <w:r w:rsidRPr="004A1116">
              <w:rPr>
                <w:b/>
                <w:i/>
                <w:sz w:val="28"/>
                <w:szCs w:val="28"/>
              </w:rPr>
              <w:t>Bài 2: Ôn tập về hình học và đo lường</w:t>
            </w:r>
            <w:r w:rsidRPr="004A1116">
              <w:rPr>
                <w:i/>
                <w:sz w:val="28"/>
                <w:szCs w:val="28"/>
              </w:rPr>
              <w:t>”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B. HOẠT ĐỘNG THỰC HÀNH, LUYỆN TẬP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 xml:space="preserve">a. Mục tiêu: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Ôn tập một số kiến thức về hình học và đo lường đã học ở lớp 3 như: góc vuông, góc không vuông; sử dụng ê ke để kiểm tra góc vuông; tính chu vi hình tam giác, hình tứ giác, hình chữ nhật, hình vuông; tính diện tích hình chữ nhật, hình vuông; đọc nhiệt độ, số đo cân nặng, số đo dung tích (bằng lít).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b. Cách thức tiến hành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1: Hoàn thành BT1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Trò chơi “</w:t>
            </w:r>
            <w:r w:rsidRPr="004A1116">
              <w:rPr>
                <w:b/>
                <w:i/>
                <w:sz w:val="28"/>
                <w:szCs w:val="28"/>
              </w:rPr>
              <w:t>Đố bạn</w:t>
            </w:r>
            <w:r w:rsidRPr="004A1116">
              <w:rPr>
                <w:i/>
                <w:sz w:val="28"/>
                <w:szCs w:val="28"/>
              </w:rPr>
              <w:t>”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Kể tên các hình đã học.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Nêu cách tính chu vi hình tam giác, hình tứ giác, hình chữ nhật, hình vuông.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Nêu cách tính diện tích hình chữ nhật, hình vuông.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Kể tên các đơn vị đo độ dài, khối lượng, dung tích, diện tích đã học.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lastRenderedPageBreak/>
              <w:t xml:space="preserve">- GV yêu cầu HS làm bài cá nhân, nhớ lại các kiến thức đã học và trả lời câu hỏi.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mời một số HS phát biểu, và nhận xét.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2: Hoàn thành BT2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a) Dùng ê ke kiểm tra rồi nêu tên góc vuông, góc không vuông trong các hình sau: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6A988042" wp14:editId="777D61B4">
                  <wp:extent cx="3219450" cy="10382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b) Đo độ dài các cạnh rồi tính chu vi, diện tích mỗi hình sau: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201A2EA7" wp14:editId="277C84AD">
                  <wp:extent cx="3048000" cy="10001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cho HS làm bài cá nhân, sử dụng ê ke để kiểm tra theo yêu cầu.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chấm vở một số HS.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nhận xét, chữa bài.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3: Hoàn thành BT3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Sơn mỗi mặt của từng khối hình bên bằng một màu khác nhau. Theo em, cần bao nhiêu màu để sơn hết các mặt của từng khối hình đó?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6EFAA9AD" wp14:editId="214C40F8">
                  <wp:extent cx="2228850" cy="10096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cho HS làm bài cặp đôi, quan sát, nhận dạng mỗi mặt của từng khối hình và nhận </w:t>
            </w:r>
            <w:r w:rsidRPr="004A1116">
              <w:rPr>
                <w:sz w:val="28"/>
                <w:szCs w:val="28"/>
              </w:rPr>
              <w:lastRenderedPageBreak/>
              <w:t xml:space="preserve">biết: </w:t>
            </w:r>
            <w:r w:rsidRPr="004A1116">
              <w:rPr>
                <w:i/>
                <w:sz w:val="28"/>
                <w:szCs w:val="28"/>
              </w:rPr>
              <w:t>Mỗi khối hình có bao nhiêu mặt thì cần bấy nhiêu màu để sơn hết các mặt.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mời một số HS phát biểu kết quả.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chữa bài. </w:t>
            </w: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4: Hoàn thành BT4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Đọc nhiệt độ ghi trên mỗi nhiệt kế sau: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05652BF6" wp14:editId="155422E2">
                  <wp:extent cx="3143250" cy="1257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cho HS làm bài cá nhân, quan sát, nhận biết số ghi trên mặt nhiệt kế và đọc nhiệt độ.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cùng HS đọc nhiệt độ của từng nhiệt kế.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5: Hoàn thành BT5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Chọn thẻ ghi cân nặng thích hợp với mỗi hình vẽ sau: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57CAF983" wp14:editId="20D30663">
                  <wp:extent cx="3143250" cy="13430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cho HS làm bài cá nhân, đọc số đo cân nặng trên mỗi sản phẩm, tiến hành tính toán để chọn thẻ ghi thích hợp.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mời 3 HS đọc kết quả, cả lớp nhận xét.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chữa bài.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6: Hoàn thành BT6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Chọn đáp án đúng.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Hệ thống xử lí nước thải trong một cơ sở sản </w:t>
            </w:r>
            <w:r w:rsidRPr="004A1116">
              <w:rPr>
                <w:sz w:val="28"/>
                <w:szCs w:val="28"/>
              </w:rPr>
              <w:lastRenderedPageBreak/>
              <w:t>xuất mỗi ngày xử lí 36 000 l nước thải được chứa trong 4 chiếc bể như nhau.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Mỗi bể chứa số lít nước thải là: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A. 4 000 l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B. 6 000 l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C. 9 000 l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D. 12 000 l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5AA8B7BD" wp14:editId="159DBB35">
                  <wp:extent cx="2124075" cy="16573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cho HS làm bài cá nhân, thực hiện tính toán và chọn đáp án đúng.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gợi mở: Nếu 4 bể chứa được 36 000 l thì ta thực hiện phép tính gì để biết 1 bể chứa bao nhiêu lít nước thải?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chữa bài, chốt đáp án đúng.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C. HOẠT ĐỘNG VẬN DỤNG, TRẢI NGHIỆM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 xml:space="preserve">a. Mục tiêu: </w:t>
            </w:r>
            <w:r w:rsidRPr="004A1116">
              <w:rPr>
                <w:sz w:val="28"/>
                <w:szCs w:val="28"/>
              </w:rPr>
              <w:t xml:space="preserve">Vận dụng kiến thức diện tích để tính diện tích các gian hàng, so sánh số đo diện tích để tìm số lớn nhất.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1116">
              <w:rPr>
                <w:b/>
                <w:sz w:val="28"/>
                <w:szCs w:val="28"/>
              </w:rPr>
              <w:t>b. Cách thức tiến hành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1: Hoàn thành BT7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Quan sát sơ đồ các gian hàng của một Hội chợ về sản phẩm thủ công mĩ nghệ và cho biết gian hàng nào có diện tích lớn nhất.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noProof/>
                <w:sz w:val="28"/>
                <w:szCs w:val="28"/>
              </w:rPr>
              <w:drawing>
                <wp:inline distT="0" distB="0" distL="0" distR="0" wp14:anchorId="5F23A928" wp14:editId="761D599E">
                  <wp:extent cx="3200400" cy="2095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GV cho HS hoạt động nhóm 2</w:t>
            </w:r>
            <w:r w:rsidRPr="004A1116">
              <w:rPr>
                <w:sz w:val="28"/>
                <w:szCs w:val="28"/>
              </w:rPr>
              <w:t xml:space="preserve"> người, quan sát sơ đồ các gian hàng.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hướng dẫn: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+ Để tính diện tích mỗi gian hàng ta thực hiện đếm số ô vuông.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+ Sau đó so sánh các số vừa tìm được để kết luận gian hàng nào có diện tích lớn nhất.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chữa bài, chốt đáp án.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4A1116">
              <w:rPr>
                <w:b/>
                <w:i/>
                <w:sz w:val="28"/>
                <w:szCs w:val="28"/>
                <w:u w:val="single"/>
              </w:rPr>
              <w:t>Nhiệm vụ 2: Hoàn thành BT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Tính chu vi hình chữ nhật, biết chiều rộng là 3 cm, chiều dài hơn chiều rộng 3 cm.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A. 18 cm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B. 20 cm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C. 22 cm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D. 24 cm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cho HS làm bài cá nhân, thực hiện tính toán và chọn đáp án đúng.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gợi mở: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+ Công thức tính chu vi hình chữ nhật là gì?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+ Để tính được chiều dài, ta thực hiện phép tính gì?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hỏi một số HS kết quả lựa chọn.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chữa bài, chốt đáp án đúng.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GV nhận xét, tóm tắt lại những nội dung chính của bài học.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GV nhận xét, đánh giá sự tham gia của HS trong giờ học, khen ngợi những HS tích cực; nhắc nhở, động viên những HS còn chưa tích cực, nhút nhát.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Ôn tập kiến thức đã học</w:t>
            </w:r>
            <w:r w:rsidRPr="004A1116">
              <w:rPr>
                <w:i/>
                <w:sz w:val="28"/>
                <w:szCs w:val="28"/>
              </w:rPr>
              <w:t>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Hoàn thành bài tập trong SBT.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Đọc và chuẩn bị trước Bài 3 – </w:t>
            </w:r>
            <w:r w:rsidRPr="004A1116">
              <w:rPr>
                <w:i/>
                <w:sz w:val="28"/>
                <w:szCs w:val="28"/>
              </w:rPr>
              <w:t>Ôn tập về một số yếu tố thống kê và xác suất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chú ý lắng nghe, nhớ lại các kiến thức đã học.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HS chú ý nghe, hình thành động cơ học tập.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lastRenderedPageBreak/>
              <w:t xml:space="preserve">- HS hoàn thành bài theo yêu cầu 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Kết quả: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Các đối tượng hình học, các hình và khối hình đã học như: điểm, trung điểm của đoạn thẳng, góc vuông, góc không vuông; hình tam giác, hình tứ giác, hình chữ nhật, hình vuông, hình tròn; khối chữ nhật, khối lập phương.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Chu vi của: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Hình tam giác, hình tứ giác: bằng tổng độ dài các cạnh của hình đó.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Hình chữ nhật: bằng chiều dài cộng với chiều rộng (cùng đơn vị đo) rồi nhân với 2.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Hình vuông: bằng độ dài một cạnh nhân với 4. 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Diện tích của: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Hình chữ nhật: bằng chiều dài nhân với chiều rộng (cùng đơn vị đo).</w:t>
            </w:r>
          </w:p>
          <w:p w:rsidR="004A1116" w:rsidRPr="004A1116" w:rsidRDefault="004A1116" w:rsidP="004A1116">
            <w:pPr>
              <w:tabs>
                <w:tab w:val="left" w:pos="949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Hình vuông: bằng độ dài một cạnh nhân với chính nó.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+ Các đơn vị đo đã học: mi-li-mét, gam, mi-li-lít, xăng-ti-mét vuông.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 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Kết quả: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a) Góc vuông: Góc đỉnh N, cạnh NM, NO; góc đỉnh B, cạnh BA, BC.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Góc không vuông: Góc đỉnh S, cạnh SR, ST; góc đỉnh I, cạnh IH, IK.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b) + Hình chữ nhật ABCD có chiều dài bằng 4 cm, chiều rộng bằng 2 cm.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Chu vi hình chữ nhật ABCD là: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(4 + 2)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 xml:space="preserve"> 2 = 12 (cm)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Diện tích hình chữ nhật ABCD là: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4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 xml:space="preserve"> 2 = 8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>)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Hình vuông GHIK có cạnh bằng 2 cm.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Chu vi hình vuông GHIK là: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2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 xml:space="preserve"> 4 = 8 (cm)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Diện tích hình vuông GHIK là: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2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 xml:space="preserve"> 2 = 4 (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4A1116">
              <w:rPr>
                <w:rFonts w:eastAsiaTheme="minorEastAsia"/>
                <w:i/>
                <w:sz w:val="28"/>
                <w:szCs w:val="28"/>
              </w:rPr>
              <w:t>)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 </w:t>
            </w:r>
            <w:r w:rsidRPr="004A1116">
              <w:rPr>
                <w:sz w:val="28"/>
                <w:szCs w:val="28"/>
              </w:rPr>
              <w:lastRenderedPageBreak/>
              <w:t xml:space="preserve">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Kết quả: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Khối lập phương có 6 mặt.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→ Cần 6 màu để sơn hết các mặt.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+ Khối chữ nhật có 6 mặt.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→ Cần 6 màu để sơn hết các mặt.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 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Kết quả: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A. 10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℃</m:t>
              </m:r>
            </m:oMath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B. 25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℃</m:t>
              </m:r>
            </m:oMath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C. 40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℃</m:t>
              </m:r>
            </m:oMath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D. 22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℃</m:t>
              </m:r>
            </m:oMath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 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Kết quả: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Hoa quả sấy cân nặng 5 kg.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Lạc rang cân nặng 2 kg.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Hạt điều rang cân nặng 1 kg.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 vào vở ghi.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Kết quả: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Một bể chứa số lít nước thải là: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36 000 : 4 = 9 000 (l)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→ Chọn C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lastRenderedPageBreak/>
              <w:t>- HS hoàn th</w:t>
            </w:r>
            <w:r>
              <w:rPr>
                <w:sz w:val="28"/>
                <w:szCs w:val="28"/>
              </w:rPr>
              <w:t>ành bài theo yêu cầu vào vở.</w:t>
            </w:r>
            <w:r w:rsidRPr="004A1116">
              <w:rPr>
                <w:sz w:val="28"/>
                <w:szCs w:val="28"/>
              </w:rPr>
              <w:t xml:space="preserve">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>- Kết quả: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Gian hàng gốm sứ có: 16 ô.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Gian hàng sơn mài có: 8 ô.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Hai gian hàng điêu khắc, mỗi gian có có: 6 ô.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Hai gian hàng mây tre, mỗi gian có có: 2 ô.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>Gian hàng đồ gỗ có: 12 ô.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4A1116">
              <w:rPr>
                <w:i/>
                <w:sz w:val="28"/>
                <w:szCs w:val="28"/>
              </w:rPr>
              <w:t xml:space="preserve">→ Gian hàng gốm sử có diện tích lớn nhất.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HS hoàn thành bài theo yêu cầu. 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4A1116">
              <w:rPr>
                <w:sz w:val="28"/>
                <w:szCs w:val="28"/>
              </w:rPr>
              <w:t xml:space="preserve">- Kết quả: </w:t>
            </w:r>
            <w:r w:rsidRPr="004A1116">
              <w:rPr>
                <w:b/>
                <w:i/>
                <w:sz w:val="28"/>
                <w:szCs w:val="28"/>
              </w:rPr>
              <w:t>Chọn A</w:t>
            </w: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4A1116">
              <w:rPr>
                <w:color w:val="000000"/>
                <w:sz w:val="28"/>
                <w:szCs w:val="28"/>
              </w:rPr>
              <w:t>- HS chú ý lắng nghe, tiếp thu và rút kinh nghiệm</w:t>
            </w:r>
          </w:p>
          <w:p w:rsidR="004A1116" w:rsidRPr="004A1116" w:rsidRDefault="004A1116" w:rsidP="004A1116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4A1116" w:rsidRPr="004A1116" w:rsidRDefault="004A1116" w:rsidP="004A1116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A1116">
              <w:rPr>
                <w:color w:val="000000"/>
                <w:sz w:val="28"/>
                <w:szCs w:val="28"/>
              </w:rPr>
              <w:t>- HS chú ý nghe, quan sát bảng và ghi vở.</w:t>
            </w:r>
          </w:p>
        </w:tc>
      </w:tr>
    </w:tbl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lastRenderedPageBreak/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7B08EE" w:rsidRPr="007B08EE" w:rsidSect="008E3E73">
      <w:headerReference w:type="default" r:id="rId15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0A" w:rsidRDefault="00934D0A" w:rsidP="00384AEF">
      <w:r>
        <w:separator/>
      </w:r>
    </w:p>
  </w:endnote>
  <w:endnote w:type="continuationSeparator" w:id="0">
    <w:p w:rsidR="00934D0A" w:rsidRDefault="00934D0A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0A" w:rsidRDefault="00934D0A" w:rsidP="00384AEF">
      <w:r>
        <w:separator/>
      </w:r>
    </w:p>
  </w:footnote>
  <w:footnote w:type="continuationSeparator" w:id="0">
    <w:p w:rsidR="00934D0A" w:rsidRDefault="00934D0A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54F85"/>
    <w:multiLevelType w:val="hybridMultilevel"/>
    <w:tmpl w:val="D520BFE4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A4DC4"/>
    <w:multiLevelType w:val="multilevel"/>
    <w:tmpl w:val="20769676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CDF499B"/>
    <w:multiLevelType w:val="hybridMultilevel"/>
    <w:tmpl w:val="11680130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928A6"/>
    <w:multiLevelType w:val="multilevel"/>
    <w:tmpl w:val="53426930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2B31A65"/>
    <w:multiLevelType w:val="multilevel"/>
    <w:tmpl w:val="91FE5D38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A707738"/>
    <w:multiLevelType w:val="hybridMultilevel"/>
    <w:tmpl w:val="E3000540"/>
    <w:lvl w:ilvl="0" w:tplc="EA2E6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36524F"/>
    <w:rsid w:val="00384AEF"/>
    <w:rsid w:val="004A1116"/>
    <w:rsid w:val="004A5FE7"/>
    <w:rsid w:val="004E6A69"/>
    <w:rsid w:val="00731CFE"/>
    <w:rsid w:val="007B08EE"/>
    <w:rsid w:val="007F157B"/>
    <w:rsid w:val="008E3E73"/>
    <w:rsid w:val="00934D0A"/>
    <w:rsid w:val="00AC0B69"/>
    <w:rsid w:val="00AE3167"/>
    <w:rsid w:val="00CC7944"/>
    <w:rsid w:val="00E6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11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4A11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11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4A11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10</cp:revision>
  <dcterms:created xsi:type="dcterms:W3CDTF">2023-10-02T08:45:00Z</dcterms:created>
  <dcterms:modified xsi:type="dcterms:W3CDTF">2023-10-04T02:39:00Z</dcterms:modified>
</cp:coreProperties>
</file>